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06" w:rsidRDefault="00EF6D06" w:rsidP="00EF6D06">
      <w:pPr>
        <w:pStyle w:val="a3"/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EF6D06" w:rsidRDefault="00EF6D06" w:rsidP="00EF6D06">
      <w:pPr>
        <w:pStyle w:val="a3"/>
        <w:jc w:val="right"/>
        <w:rPr>
          <w:lang w:val="ru-RU"/>
        </w:rPr>
      </w:pPr>
      <w:r>
        <w:rPr>
          <w:lang w:val="ru-RU"/>
        </w:rPr>
        <w:t>к решению Совета</w:t>
      </w:r>
    </w:p>
    <w:p w:rsidR="00EF6D06" w:rsidRDefault="005D768D" w:rsidP="00EF6D06">
      <w:pPr>
        <w:pStyle w:val="a3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t>25.03.2015</w:t>
      </w:r>
      <w:r w:rsidRPr="000C3576">
        <w:rPr>
          <w:lang w:val="ru-RU"/>
        </w:rPr>
        <w:t xml:space="preserve">г. № </w:t>
      </w:r>
      <w:r>
        <w:rPr>
          <w:lang w:val="ru-RU"/>
        </w:rPr>
        <w:t>182</w:t>
      </w:r>
    </w:p>
    <w:p w:rsidR="00EF6D06" w:rsidRDefault="00EF6D06" w:rsidP="00EF6D06">
      <w:pPr>
        <w:pStyle w:val="Standard"/>
        <w:jc w:val="center"/>
        <w:rPr>
          <w:b/>
          <w:bCs/>
          <w:i/>
          <w:iCs/>
          <w:lang w:val="ru-RU"/>
        </w:rPr>
      </w:pPr>
    </w:p>
    <w:p w:rsidR="00EF6D06" w:rsidRPr="006216FA" w:rsidRDefault="00EF6D06" w:rsidP="00EF6D06">
      <w:pPr>
        <w:pStyle w:val="Standard"/>
        <w:jc w:val="center"/>
      </w:pPr>
      <w:r w:rsidRPr="006216FA">
        <w:rPr>
          <w:bCs/>
          <w:iCs/>
          <w:lang w:val="ru-RU"/>
        </w:rPr>
        <w:t>Схема размещения избирательных округов по выборам депутатов Совета</w:t>
      </w:r>
    </w:p>
    <w:p w:rsidR="00EF6D06" w:rsidRPr="006216FA" w:rsidRDefault="00EF6D06" w:rsidP="00EF6D06">
      <w:pPr>
        <w:pStyle w:val="Standard"/>
        <w:jc w:val="center"/>
      </w:pPr>
      <w:r w:rsidRPr="006216FA">
        <w:rPr>
          <w:bCs/>
          <w:iCs/>
          <w:lang w:val="ru-RU"/>
        </w:rPr>
        <w:t xml:space="preserve">сельского поселения </w:t>
      </w:r>
      <w:proofErr w:type="spellStart"/>
      <w:r>
        <w:rPr>
          <w:bCs/>
          <w:iCs/>
          <w:lang w:val="ru-RU"/>
        </w:rPr>
        <w:t>Таштамакский</w:t>
      </w:r>
      <w:proofErr w:type="spellEnd"/>
      <w:r w:rsidRPr="006216FA">
        <w:rPr>
          <w:bCs/>
          <w:iCs/>
          <w:lang w:val="ru-RU"/>
        </w:rPr>
        <w:t xml:space="preserve"> сельсовет муниципального района</w:t>
      </w:r>
      <w:bookmarkStart w:id="0" w:name="_GoBack"/>
      <w:bookmarkEnd w:id="0"/>
    </w:p>
    <w:p w:rsidR="00EF6D06" w:rsidRDefault="00EF6D06" w:rsidP="00EF6D06">
      <w:pPr>
        <w:pStyle w:val="Standard"/>
        <w:jc w:val="center"/>
        <w:rPr>
          <w:bCs/>
          <w:iCs/>
          <w:lang w:val="ru-RU"/>
        </w:rPr>
      </w:pPr>
      <w:r w:rsidRPr="006216FA">
        <w:rPr>
          <w:bCs/>
          <w:iCs/>
          <w:lang w:val="ru-RU"/>
        </w:rPr>
        <w:t xml:space="preserve"> Аургазинский район Республики Башкортостан</w:t>
      </w:r>
    </w:p>
    <w:p w:rsidR="0094749E" w:rsidRDefault="0094749E" w:rsidP="00EF6D06">
      <w:pPr>
        <w:pStyle w:val="Standard"/>
        <w:jc w:val="center"/>
        <w:rPr>
          <w:bCs/>
          <w:iCs/>
          <w:lang w:val="ru-RU"/>
        </w:rPr>
      </w:pPr>
    </w:p>
    <w:p w:rsidR="0094749E" w:rsidRDefault="0094749E" w:rsidP="00EF6D06">
      <w:pPr>
        <w:pStyle w:val="Standard"/>
        <w:jc w:val="center"/>
        <w:rPr>
          <w:bCs/>
          <w:iCs/>
          <w:lang w:val="ru-RU"/>
        </w:rPr>
      </w:pPr>
    </w:p>
    <w:p w:rsidR="0094749E" w:rsidRDefault="00C96733" w:rsidP="00EF6D06">
      <w:pPr>
        <w:pStyle w:val="Standard"/>
        <w:jc w:val="center"/>
        <w:rPr>
          <w:bCs/>
          <w:iCs/>
          <w:lang w:val="ru-RU"/>
        </w:rPr>
      </w:pPr>
      <w:r w:rsidRPr="00C96733">
        <w:rPr>
          <w:bCs/>
          <w:iCs/>
          <w:lang w:val="ru-RU"/>
        </w:rPr>
        <w:drawing>
          <wp:inline distT="0" distB="0" distL="0" distR="0" wp14:anchorId="1DBD42FC" wp14:editId="46F5841E">
            <wp:extent cx="6840855" cy="6098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60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06" w:rsidRDefault="00EF6D06" w:rsidP="00EF6D06"/>
    <w:p w:rsidR="00EF6D06" w:rsidRDefault="00EF6D06" w:rsidP="00EF6D06">
      <w:pPr>
        <w:ind w:left="142"/>
      </w:pPr>
      <w:r w:rsidRPr="00EF6D06">
        <w:rPr>
          <w:noProof/>
          <w:lang w:eastAsia="ru-RU"/>
        </w:rPr>
        <w:lastRenderedPageBreak/>
        <w:drawing>
          <wp:inline distT="0" distB="0" distL="0" distR="0" wp14:anchorId="1A031028" wp14:editId="028F8DC6">
            <wp:extent cx="6621517" cy="9347329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859"/>
                    <a:stretch/>
                  </pic:blipFill>
                  <pic:spPr bwMode="auto">
                    <a:xfrm>
                      <a:off x="0" y="0"/>
                      <a:ext cx="6634573" cy="936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6D06" w:rsidSect="00EF6D06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06"/>
    <w:rsid w:val="00050453"/>
    <w:rsid w:val="005D768D"/>
    <w:rsid w:val="0094749E"/>
    <w:rsid w:val="00C96733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1D77-C679-4A66-B690-0CA68CBA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6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rsid w:val="00EF6D0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rsid w:val="00EF6D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2022-12-08T09:49:00Z</dcterms:created>
  <dcterms:modified xsi:type="dcterms:W3CDTF">2022-12-08T10:22:00Z</dcterms:modified>
</cp:coreProperties>
</file>