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9A" w:rsidRDefault="008B669A" w:rsidP="00A66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1 </w:t>
      </w:r>
    </w:p>
    <w:p w:rsidR="008B669A" w:rsidRDefault="008B669A" w:rsidP="00A66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Утвержден постановлением</w:t>
      </w:r>
    </w:p>
    <w:p w:rsidR="008B669A" w:rsidRDefault="008B669A" w:rsidP="00A66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Администрации  </w:t>
      </w:r>
    </w:p>
    <w:p w:rsidR="008B669A" w:rsidRDefault="008B669A" w:rsidP="00A66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smartTag w:uri="urn:schemas-microsoft-com:office:smarttags" w:element="PersonName">
        <w:smartTagPr>
          <w:attr w:name="ProductID" w:val="СП Таштамакский"/>
        </w:smartTagPr>
        <w:r>
          <w:rPr>
            <w:rFonts w:ascii="Times New Roman" w:hAnsi="Times New Roman" w:cs="Times New Roman"/>
            <w:sz w:val="24"/>
            <w:szCs w:val="24"/>
          </w:rPr>
          <w:t xml:space="preserve">СП </w:t>
        </w:r>
        <w:smartTag w:uri="urn:schemas-microsoft-com:office:smarttags" w:element="PersonName">
          <w:r>
            <w:rPr>
              <w:rFonts w:ascii="Times New Roman" w:hAnsi="Times New Roman" w:cs="Times New Roman"/>
              <w:sz w:val="24"/>
              <w:szCs w:val="24"/>
            </w:rPr>
            <w:t>Таштамакский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сельсовет</w:t>
        </w:r>
      </w:smartTag>
    </w:p>
    <w:p w:rsidR="008B669A" w:rsidRDefault="008B669A" w:rsidP="00A66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МР 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sz w:val="24"/>
            <w:szCs w:val="24"/>
          </w:rPr>
          <w:t>Аургазинский район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8B669A" w:rsidRPr="008B2B02" w:rsidRDefault="008B669A" w:rsidP="00A66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от «01» февраля 2019г №3</w:t>
      </w:r>
    </w:p>
    <w:p w:rsidR="008B669A" w:rsidRDefault="008B669A" w:rsidP="00A66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</w:p>
    <w:p w:rsidR="008B669A" w:rsidRDefault="008B669A" w:rsidP="00A66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669A" w:rsidRDefault="008B669A" w:rsidP="00D85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5157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8B669A" w:rsidRPr="00D85157" w:rsidRDefault="008B669A" w:rsidP="00D851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5157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осуществления муниципального контроля </w:t>
      </w:r>
      <w:smartTag w:uri="urn:schemas-microsoft-com:office:smarttags" w:element="PersonName">
        <w:smartTagPr>
          <w:attr w:name="ProductID" w:val="СП Таштамакский"/>
        </w:smartTagPr>
        <w:r>
          <w:rPr>
            <w:rFonts w:ascii="Times New Roman" w:hAnsi="Times New Roman" w:cs="Times New Roman"/>
            <w:sz w:val="28"/>
            <w:szCs w:val="28"/>
          </w:rPr>
          <w:t xml:space="preserve">СП </w:t>
        </w:r>
        <w:smartTag w:uri="urn:schemas-microsoft-com:office:smarttags" w:element="PersonName">
          <w:r>
            <w:rPr>
              <w:rFonts w:ascii="Times New Roman" w:hAnsi="Times New Roman" w:cs="Times New Roman"/>
              <w:sz w:val="28"/>
              <w:szCs w:val="28"/>
            </w:rPr>
            <w:t>Таштамакский</w:t>
          </w:r>
        </w:smartTag>
        <w:r>
          <w:rPr>
            <w:rFonts w:ascii="Times New Roman" w:hAnsi="Times New Roman" w:cs="Times New Roman"/>
            <w:sz w:val="28"/>
            <w:szCs w:val="28"/>
          </w:rPr>
          <w:t xml:space="preserve"> сельсовет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D85157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 xml:space="preserve">ургазинский </w:t>
        </w:r>
        <w:r w:rsidRPr="00D85157">
          <w:rPr>
            <w:rFonts w:ascii="Times New Roman" w:hAnsi="Times New Roman" w:cs="Times New Roman"/>
            <w:sz w:val="28"/>
            <w:szCs w:val="28"/>
          </w:rPr>
          <w:t>район</w:t>
        </w:r>
      </w:smartTag>
      <w:r w:rsidRPr="00D8515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8B669A" w:rsidRPr="008B2B02" w:rsidRDefault="008B669A" w:rsidP="00A66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69A" w:rsidRPr="008B2B02" w:rsidRDefault="008B669A" w:rsidP="00A66F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B669A" w:rsidRPr="008B2B02" w:rsidRDefault="008B669A" w:rsidP="00A66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69A" w:rsidRPr="008B2B02" w:rsidRDefault="008B669A" w:rsidP="00A66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1. Настоящие Правила определяют порядок разработки и утверждения административных регламентов осуществления муниципального контроля (далее - регламенты).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Регламентом является нормативный правовой акт органа местного самоуправления, наделенного  полномочиями по исполнению муниципальной функции по осуществлению муниципального контроля (далее - органы муниципального контроля), устанавливающий сроки и последовательность административных процедур (действий), осуществляемых органами муниципального контроля) в процессе осуществления муниципального контроля, который полностью или частично осуществляется в соответствии с положениями Федерального </w:t>
      </w:r>
      <w:hyperlink r:id="rId4" w:history="1">
        <w:r w:rsidRPr="008B2B0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B2B02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02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органов муниципального контроля  и их должностными лицами, между органами муниципального контроля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2. Если иное не установлено федеральными законами, регламент разрабатывается и утверждается органом муниципального контроля, к сфере деятельности которого относится исполнение конкретного полномочия по осуществлению муниципального контроля.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3. При разработке регламентов органы муниципального контроля предусматривают оптимизацию (повышение качества) осуществления муниципального контроля), в том числе: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Орган, осуществляющий подготовку регламента, может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г) ответственность должностных лиц органов муниципального контроля за несоблюдение ими требований регламентов при выполнении административных процедур (действий);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д) осуществление отдельных административных процедур (действий) в электронной форме.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089">
        <w:rPr>
          <w:rFonts w:ascii="Times New Roman" w:hAnsi="Times New Roman" w:cs="Times New Roman"/>
          <w:sz w:val="24"/>
          <w:szCs w:val="24"/>
        </w:rPr>
        <w:t>5. Если в исполнении муниципальной функции по осуществлению муниципального контроля участвуют несколько органов муниципального контроля, регламент утверждается совместным нормативно правовым актом таких органов.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муниципального контроля.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7(1).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далее – (перечень).</w:t>
      </w:r>
    </w:p>
    <w:p w:rsidR="008B669A" w:rsidRPr="008B2B02" w:rsidRDefault="008B669A" w:rsidP="000559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741089">
        <w:rPr>
          <w:rFonts w:ascii="Times New Roman" w:hAnsi="Times New Roman" w:cs="Times New Roman"/>
          <w:sz w:val="24"/>
          <w:szCs w:val="24"/>
        </w:rPr>
        <w:t>7(2). Проект регламента и пояснительная записка к нему размещаются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СП Таштамакский"/>
        </w:smartTagPr>
        <w:r>
          <w:rPr>
            <w:rFonts w:ascii="Times New Roman" w:hAnsi="Times New Roman" w:cs="Times New Roman"/>
            <w:sz w:val="24"/>
            <w:szCs w:val="24"/>
          </w:rPr>
          <w:t xml:space="preserve">СП </w:t>
        </w:r>
        <w:smartTag w:uri="urn:schemas-microsoft-com:office:smarttags" w:element="PersonName">
          <w:r>
            <w:rPr>
              <w:rFonts w:ascii="Times New Roman" w:hAnsi="Times New Roman" w:cs="Times New Roman"/>
              <w:sz w:val="24"/>
              <w:szCs w:val="24"/>
            </w:rPr>
            <w:t>Таштамакский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сельсовет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08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41089">
          <w:rPr>
            <w:rFonts w:ascii="Times New Roman" w:hAnsi="Times New Roman" w:cs="Times New Roman"/>
            <w:sz w:val="24"/>
            <w:szCs w:val="24"/>
          </w:rPr>
          <w:t>А</w:t>
        </w:r>
        <w:r>
          <w:rPr>
            <w:rFonts w:ascii="Times New Roman" w:hAnsi="Times New Roman" w:cs="Times New Roman"/>
            <w:sz w:val="24"/>
            <w:szCs w:val="24"/>
          </w:rPr>
          <w:t xml:space="preserve">ургазинский </w:t>
        </w:r>
        <w:r w:rsidRPr="00741089">
          <w:rPr>
            <w:rFonts w:ascii="Times New Roman" w:hAnsi="Times New Roman" w:cs="Times New Roman"/>
            <w:sz w:val="24"/>
            <w:szCs w:val="24"/>
          </w:rPr>
          <w:t>район</w:t>
        </w:r>
      </w:smartTag>
      <w:r w:rsidRPr="00741089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z w:val="24"/>
          <w:szCs w:val="24"/>
          <w:lang w:val="en-US"/>
        </w:rPr>
        <w:t>Tastamak</w:t>
      </w:r>
      <w:r w:rsidRPr="00C21906">
        <w:rPr>
          <w:rFonts w:ascii="Times New Roman" w:hAnsi="Times New Roman" w:cs="Times New Roman"/>
          <w:sz w:val="24"/>
          <w:szCs w:val="24"/>
        </w:rPr>
        <w:t>.ru</w:t>
      </w:r>
      <w:r w:rsidRPr="0074108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сеть "Интернет") 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8B2B02">
        <w:rPr>
          <w:rFonts w:ascii="Times New Roman" w:hAnsi="Times New Roman" w:cs="Times New Roman"/>
          <w:sz w:val="24"/>
          <w:szCs w:val="24"/>
        </w:rP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уполномоченным органом.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392" w:history="1">
        <w:r w:rsidRPr="008B2B0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B2B02"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постановлением администрации </w:t>
      </w:r>
      <w:r w:rsidRPr="00FA720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СП Таштамакский"/>
        </w:smartTagPr>
        <w:r>
          <w:rPr>
            <w:rFonts w:ascii="Times New Roman" w:hAnsi="Times New Roman" w:cs="Times New Roman"/>
            <w:sz w:val="24"/>
            <w:szCs w:val="24"/>
          </w:rPr>
          <w:t xml:space="preserve">СП </w:t>
        </w:r>
        <w:smartTag w:uri="urn:schemas-microsoft-com:office:smarttags" w:element="PersonName">
          <w:r>
            <w:rPr>
              <w:rFonts w:ascii="Times New Roman" w:hAnsi="Times New Roman" w:cs="Times New Roman"/>
              <w:sz w:val="24"/>
              <w:szCs w:val="24"/>
            </w:rPr>
            <w:t>Таштамакский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сельсовет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0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smartTag w:uri="urn:schemas-microsoft-com:office:smarttags" w:element="metricconverter">
        <w:smartTagPr>
          <w:attr w:name="ProductID" w:val="2016 г"/>
        </w:smartTagPr>
        <w:smartTag w:uri="urn:schemas-microsoft-com:office:smarttags" w:element="PersonName">
          <w:smartTagPr>
            <w:attr w:name="ProductID" w:val="Аургазинский район"/>
          </w:smartTagPr>
          <w:r w:rsidRPr="008B2B02">
            <w:rPr>
              <w:rFonts w:ascii="Times New Roman" w:hAnsi="Times New Roman" w:cs="Times New Roman"/>
              <w:sz w:val="24"/>
              <w:szCs w:val="24"/>
            </w:rPr>
            <w:t>А</w:t>
          </w:r>
          <w:r>
            <w:rPr>
              <w:rFonts w:ascii="Times New Roman" w:hAnsi="Times New Roman" w:cs="Times New Roman"/>
              <w:sz w:val="24"/>
              <w:szCs w:val="24"/>
            </w:rPr>
            <w:t>ургазинский район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8B2B02">
        <w:rPr>
          <w:rFonts w:ascii="Times New Roman" w:hAnsi="Times New Roman" w:cs="Times New Roman"/>
          <w:sz w:val="24"/>
          <w:szCs w:val="24"/>
        </w:rPr>
        <w:t>, а также в соответствии с настоящими Правилами.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8(1).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9. Разногласия между органами муниципального контроля, </w:t>
      </w:r>
      <w:r>
        <w:rPr>
          <w:rFonts w:ascii="Times New Roman" w:hAnsi="Times New Roman" w:cs="Times New Roman"/>
          <w:sz w:val="24"/>
          <w:szCs w:val="24"/>
        </w:rPr>
        <w:t xml:space="preserve">а также между органами </w:t>
      </w:r>
      <w:r w:rsidRPr="008B2B02">
        <w:rPr>
          <w:rFonts w:ascii="Times New Roman" w:hAnsi="Times New Roman" w:cs="Times New Roman"/>
          <w:sz w:val="24"/>
          <w:szCs w:val="24"/>
        </w:rPr>
        <w:t xml:space="preserve"> муниципального контроля и уполномоченным органом по проведению экспертизы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5" w:history="1">
        <w:r w:rsidRPr="008B2B0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B2B02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</w:t>
      </w:r>
      <w:r w:rsidRPr="00A346C1">
        <w:rPr>
          <w:rFonts w:ascii="Times New Roman" w:hAnsi="Times New Roman" w:cs="Times New Roman"/>
          <w:sz w:val="24"/>
          <w:szCs w:val="24"/>
        </w:rPr>
        <w:t xml:space="preserve">исполнительной власти и их государственной регистрации, утвержденными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16 г"/>
        </w:smartTagPr>
        <w:r w:rsidRPr="00A346C1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A346C1">
        <w:rPr>
          <w:rFonts w:ascii="Times New Roman" w:hAnsi="Times New Roman" w:cs="Times New Roman"/>
          <w:sz w:val="24"/>
          <w:szCs w:val="24"/>
        </w:rPr>
        <w:t>. N 1009 "Об утверждении Правил подготовки нормативных правовых актов федеральных органов исполнительной</w:t>
      </w:r>
      <w:r w:rsidRPr="008B2B02">
        <w:rPr>
          <w:rFonts w:ascii="Times New Roman" w:hAnsi="Times New Roman" w:cs="Times New Roman"/>
          <w:sz w:val="24"/>
          <w:szCs w:val="24"/>
        </w:rPr>
        <w:t xml:space="preserve"> власти и их государственной регистрации".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10. Проекты регламентов представляются органами муниципального контроля на государственную регистрацию в Государственный комитет Республики Башкортостан по делам юстиции в порядке, установленном законодательством Российской Федерации.</w:t>
      </w:r>
    </w:p>
    <w:p w:rsidR="008B669A" w:rsidRPr="008B2B02" w:rsidRDefault="008B669A" w:rsidP="00A66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8B669A" w:rsidRPr="008B2B02" w:rsidRDefault="008B669A" w:rsidP="00A66F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II. Требования к регламентам</w:t>
      </w:r>
    </w:p>
    <w:p w:rsidR="008B669A" w:rsidRPr="008B2B02" w:rsidRDefault="008B669A" w:rsidP="00A66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69A" w:rsidRPr="008B2B02" w:rsidRDefault="008B669A" w:rsidP="00A66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11. Наименования регламентов определяются органами муниципального контроля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12. В регламент включаются следующие разделы: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б) требования к порядку осуществления муниципального контроля;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г) порядок и формы контроля за осуществлением муниципального контроля (надзора);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органов, осуществляющих муниципальной контроль, а также их должностных лиц.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13. Раздел, касающийся общих положений, состоит из следующих подразделов: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а) наименование функции;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б) наименование органа, осуществляющего муниципальной контроль. Если в осуществлении муниципального контроля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муниципального контроля;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в) 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контроля)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 контроля.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своем официальном сайте в сети "Интернет", а также в соответствующем разделе федерального реестра;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г) предмет муниципального контроля;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д) права и обязанности должностных лиц при осуществлении муниципального контроля;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е) права и обязанности лиц, в отношении которых осуществляются мероприятия по муниципальному контролю;</w:t>
      </w:r>
    </w:p>
    <w:p w:rsidR="008B669A" w:rsidRPr="008B2B02" w:rsidRDefault="008B669A" w:rsidP="00CB6C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ж) описание результата осуществления муниципального контроля 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13(1). В подразделе, касающемся прав и обязанностей должностных лиц при осуществлении муниципального  контроля, закрепляются: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а) обязанность органа муниципального контроля,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6" w:history="1">
        <w:r w:rsidRPr="008B2B0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B2B02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7" w:history="1">
        <w:r w:rsidRPr="008B2B0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B2B02">
        <w:rPr>
          <w:rFonts w:ascii="Times New Roman" w:hAnsi="Times New Roman" w:cs="Times New Roman"/>
          <w:sz w:val="24"/>
          <w:szCs w:val="24"/>
        </w:rPr>
        <w:t>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13(2).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8" w:history="1">
        <w:r w:rsidRPr="008B2B0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B2B02">
        <w:rPr>
          <w:rFonts w:ascii="Times New Roman" w:hAnsi="Times New Roman" w:cs="Times New Roman"/>
          <w:sz w:val="24"/>
          <w:szCs w:val="24"/>
        </w:rPr>
        <w:t>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9" w:history="1">
        <w:r w:rsidRPr="008B2B0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B2B02">
        <w:rPr>
          <w:rFonts w:ascii="Times New Roman" w:hAnsi="Times New Roman" w:cs="Times New Roman"/>
          <w:sz w:val="24"/>
          <w:szCs w:val="24"/>
        </w:rPr>
        <w:t>.</w:t>
      </w:r>
    </w:p>
    <w:p w:rsidR="008B669A" w:rsidRPr="008B2B02" w:rsidRDefault="008B669A" w:rsidP="00A66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13(3).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0" w:history="1">
        <w:r w:rsidRPr="008B2B02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8B2B02">
        <w:rPr>
          <w:rFonts w:ascii="Times New Roman" w:hAnsi="Times New Roman" w:cs="Times New Roman"/>
          <w:sz w:val="24"/>
          <w:szCs w:val="24"/>
        </w:rPr>
        <w:t>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14. Раздел, касающийся требований к порядку осуществления муниципального контроля, состоит из следующих подразделов: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а) порядок информирования об исполнении функции;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в) срок осуществления муниципального контроля 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15.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 муниципального контроля, исполняющего муниципальную функцию, его структурных подразделений и территориальных органов;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справочные телефоны структурного подразделения органа муниципального контроля, исполняющего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8B2B02">
        <w:rPr>
          <w:rFonts w:ascii="Times New Roman" w:hAnsi="Times New Roman" w:cs="Times New Roman"/>
          <w:sz w:val="24"/>
          <w:szCs w:val="24"/>
        </w:rPr>
        <w:t xml:space="preserve"> функцию, и организаций, участвующих в осуществлении муниципального контроля, в том числе номер </w:t>
      </w:r>
      <w:r w:rsidRPr="00614B7B">
        <w:rPr>
          <w:rFonts w:ascii="Times New Roman" w:hAnsi="Times New Roman" w:cs="Times New Roman"/>
          <w:sz w:val="24"/>
          <w:szCs w:val="24"/>
        </w:rPr>
        <w:t>телефона-автоинформатора;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"Интернет".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 исполняющего муниципальную функцию, в сети "Интернет", в федеральном реестре и на Едином портале государственных и муниципальных услуг (функций),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B2B02">
        <w:rPr>
          <w:rFonts w:ascii="Times New Roman" w:hAnsi="Times New Roman" w:cs="Times New Roman"/>
          <w:sz w:val="24"/>
          <w:szCs w:val="24"/>
        </w:rPr>
        <w:t>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B2B02">
        <w:rPr>
          <w:rFonts w:ascii="Times New Roman" w:hAnsi="Times New Roman" w:cs="Times New Roman"/>
          <w:sz w:val="24"/>
          <w:szCs w:val="24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B2B02">
        <w:rPr>
          <w:rFonts w:ascii="Times New Roman" w:hAnsi="Times New Roman" w:cs="Times New Roman"/>
          <w:sz w:val="24"/>
          <w:szCs w:val="24"/>
        </w:rPr>
        <w:t>. Описание каждой административной процедуры содержит следующие обязательные элементы: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д) критерии принятия решений;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B2B02">
        <w:rPr>
          <w:rFonts w:ascii="Times New Roman" w:hAnsi="Times New Roman" w:cs="Times New Roman"/>
          <w:sz w:val="24"/>
          <w:szCs w:val="24"/>
        </w:rPr>
        <w:t>. Раздел, касающийся порядка и формы контроля за осуществлением муниципального контроля, состоит из следующих подразделов: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должностными лицами органа муниципального контроля 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8B669A" w:rsidRPr="008B2B02" w:rsidRDefault="008B669A" w:rsidP="008B2B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2B02">
        <w:rPr>
          <w:rFonts w:ascii="Times New Roman" w:hAnsi="Times New Roman" w:cs="Times New Roman"/>
          <w:sz w:val="24"/>
          <w:szCs w:val="24"/>
        </w:rPr>
        <w:t>. 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е) 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ж) сроки рассмотрения жалобы;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8B669A" w:rsidRPr="008B2B02" w:rsidRDefault="008B669A" w:rsidP="00A66F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69A" w:rsidRPr="008B2B02" w:rsidRDefault="008B669A" w:rsidP="00A66F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III. Организация независимой экспертизы</w:t>
      </w:r>
    </w:p>
    <w:p w:rsidR="008B669A" w:rsidRPr="008B2B02" w:rsidRDefault="008B669A" w:rsidP="00A66F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проектов регламентов</w:t>
      </w:r>
    </w:p>
    <w:p w:rsidR="008B669A" w:rsidRPr="008B2B02" w:rsidRDefault="008B669A" w:rsidP="00A66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69A" w:rsidRPr="008B2B02" w:rsidRDefault="008B669A" w:rsidP="00A66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B2B02">
        <w:rPr>
          <w:rFonts w:ascii="Times New Roman" w:hAnsi="Times New Roman" w:cs="Times New Roman"/>
          <w:sz w:val="24"/>
          <w:szCs w:val="24"/>
        </w:rPr>
        <w:t>. Проекты регламентов подлежат независимой экспертизе.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8B2B02">
        <w:rPr>
          <w:rFonts w:ascii="Times New Roman" w:hAnsi="Times New Roman" w:cs="Times New Roman"/>
          <w:sz w:val="24"/>
          <w:szCs w:val="24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 xml:space="preserve">Независимая экспертиза проекта регламента проводится во время его размещения в сети "Интернет" в соответствии с </w:t>
      </w:r>
      <w:hyperlink w:anchor="P86" w:history="1">
        <w:r w:rsidRPr="008B2B02">
          <w:rPr>
            <w:rFonts w:ascii="Times New Roman" w:hAnsi="Times New Roman" w:cs="Times New Roman"/>
            <w:sz w:val="24"/>
            <w:szCs w:val="24"/>
          </w:rPr>
          <w:t>пунктом 7(2)</w:t>
        </w:r>
      </w:hyperlink>
      <w:r w:rsidRPr="008B2B02">
        <w:rPr>
          <w:rFonts w:ascii="Times New Roman" w:hAnsi="Times New Roman" w:cs="Times New Roman"/>
          <w:sz w:val="24"/>
          <w:szCs w:val="24"/>
        </w:rPr>
        <w:t xml:space="preserve"> настоящих Правил с указанием дат начала и окончания приема заключений по результатам независимой экспертизы.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02"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8B669A" w:rsidRPr="008B2B02" w:rsidRDefault="008B669A" w:rsidP="00A66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8B2B02">
        <w:rPr>
          <w:rFonts w:ascii="Times New Roman" w:hAnsi="Times New Roman" w:cs="Times New Roman"/>
          <w:sz w:val="24"/>
          <w:szCs w:val="24"/>
        </w:rPr>
        <w:t>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02">
        <w:rPr>
          <w:rFonts w:ascii="Times New Roman" w:hAnsi="Times New Roman" w:cs="Times New Roman"/>
          <w:sz w:val="24"/>
          <w:szCs w:val="24"/>
        </w:rPr>
        <w:t xml:space="preserve">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уполномоченным органом для проведения экспертизы в соответствии с </w:t>
      </w:r>
      <w:hyperlink w:anchor="P88" w:history="1">
        <w:r w:rsidRPr="008B2B0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8B2B0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8B669A" w:rsidRPr="008B2B02" w:rsidRDefault="008B669A" w:rsidP="00A66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69A" w:rsidRPr="008B2B02" w:rsidRDefault="008B669A" w:rsidP="00A66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69A" w:rsidRPr="008B2B02" w:rsidRDefault="008B669A" w:rsidP="00A66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69A" w:rsidRPr="008B2B02" w:rsidRDefault="008B669A" w:rsidP="00A66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69A" w:rsidRPr="008B2B02" w:rsidRDefault="008B669A">
      <w:pPr>
        <w:rPr>
          <w:rFonts w:ascii="Times New Roman" w:hAnsi="Times New Roman"/>
          <w:sz w:val="24"/>
          <w:szCs w:val="24"/>
        </w:rPr>
      </w:pPr>
      <w:r w:rsidRPr="008B2B02">
        <w:rPr>
          <w:rFonts w:ascii="Times New Roman" w:hAnsi="Times New Roman"/>
          <w:vanish/>
          <w:color w:val="333333"/>
          <w:sz w:val="24"/>
          <w:szCs w:val="24"/>
        </w:rPr>
        <w:t>Остренькие хрустящие огурчики. Достойный вариант из серии "Огурцы на зиму". Чтобы не потерять рецепт, добавьте его себе на стену! Продукты Огурцы - 4 кг Для маринада: 1 стакан сахара 3 ст. л. соли 1 стакан уксуса 9% 1 стакан растительного масла 1 ч. л. черного молотого перца 1 ч. л. красного молотого перца 2 ст. л. сухой горчицы 2 ст. л. чеснока Как приготовить острые огурцы на зиму: Для маринада все соединить и перемешать. Огурцы разрезать либо на кружочки либо продольно на 6-8 частей, кому как нравится. Смешать огурцы с маринадом. Выдержать 2 часа (каждые 30 минут перемешивать). Довести до кипения и варить, пока огурцы не поменяют цвет. Сразу же разложить по банкам и закатать. Укутать в шубу.</w:t>
      </w:r>
    </w:p>
    <w:sectPr w:rsidR="008B669A" w:rsidRPr="008B2B02" w:rsidSect="008B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276"/>
    <w:rsid w:val="00055952"/>
    <w:rsid w:val="000756EE"/>
    <w:rsid w:val="000941E3"/>
    <w:rsid w:val="00187276"/>
    <w:rsid w:val="00271B54"/>
    <w:rsid w:val="003C0AFF"/>
    <w:rsid w:val="00460B9E"/>
    <w:rsid w:val="004C1E32"/>
    <w:rsid w:val="004E0D08"/>
    <w:rsid w:val="0051417F"/>
    <w:rsid w:val="00553C3A"/>
    <w:rsid w:val="005C0AF2"/>
    <w:rsid w:val="005C59D3"/>
    <w:rsid w:val="00614B7B"/>
    <w:rsid w:val="006C5837"/>
    <w:rsid w:val="00741089"/>
    <w:rsid w:val="007A2926"/>
    <w:rsid w:val="007B77D6"/>
    <w:rsid w:val="00890A2A"/>
    <w:rsid w:val="008A4E89"/>
    <w:rsid w:val="008B2B02"/>
    <w:rsid w:val="008B638B"/>
    <w:rsid w:val="008B669A"/>
    <w:rsid w:val="00A346C1"/>
    <w:rsid w:val="00A66FA2"/>
    <w:rsid w:val="00AA2610"/>
    <w:rsid w:val="00AD25AD"/>
    <w:rsid w:val="00B42AA4"/>
    <w:rsid w:val="00BF6A39"/>
    <w:rsid w:val="00C21906"/>
    <w:rsid w:val="00C8383C"/>
    <w:rsid w:val="00CB6C54"/>
    <w:rsid w:val="00D32EBD"/>
    <w:rsid w:val="00D85157"/>
    <w:rsid w:val="00D939BA"/>
    <w:rsid w:val="00D966F0"/>
    <w:rsid w:val="00ED4EE7"/>
    <w:rsid w:val="00F437FB"/>
    <w:rsid w:val="00FA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6FA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66FA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3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0E48F2E16D6DA3630069E8C495D8155A863BE77656AE1A20B6D1F7454AFA74A8DDD0C841A4B5AL0Q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20E48F2E16D6DA3630069E8C495D8155A863BE77656AE1A20B6D1F7454AFA74A8DDD0C841A4B5AL0Q5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0E48F2E16D6DA3630069E8C495D8155A863BE77656AE1A20B6D1F7454AFA74A8DDD0C841A4B5AL0Q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20E48F2E16D6DA3630069E8C495D8154AA60BF706C6AE1A20B6D1F7454AFA74A8DDD0C841A4B58L0QAF" TargetMode="External"/><Relationship Id="rId10" Type="http://schemas.openxmlformats.org/officeDocument/2006/relationships/hyperlink" Target="consultantplus://offline/ref=A320E48F2E16D6DA3630069E8C495D8155A863BE77656AE1A20B6D1F7454AFA74A8DDD0C841A4B5AL0Q5F" TargetMode="External"/><Relationship Id="rId4" Type="http://schemas.openxmlformats.org/officeDocument/2006/relationships/hyperlink" Target="consultantplus://offline/ref=A320E48F2E16D6DA3630069E8C495D8154AA64BF746C6AE1A20B6D1F74L5Q4F" TargetMode="External"/><Relationship Id="rId9" Type="http://schemas.openxmlformats.org/officeDocument/2006/relationships/hyperlink" Target="consultantplus://offline/ref=A320E48F2E16D6DA3630069E8C495D8155A863BE77656AE1A20B6D1F7454AFA74A8DDD0C841A4B5AL0Q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8</Pages>
  <Words>3470</Words>
  <Characters>19782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23</cp:revision>
  <cp:lastPrinted>2019-02-07T06:39:00Z</cp:lastPrinted>
  <dcterms:created xsi:type="dcterms:W3CDTF">2018-08-29T09:38:00Z</dcterms:created>
  <dcterms:modified xsi:type="dcterms:W3CDTF">2019-02-07T06:40:00Z</dcterms:modified>
</cp:coreProperties>
</file>